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 xml:space="preserve">Sri </w:t>
      </w:r>
      <w:proofErr w:type="spellStart"/>
      <w:r w:rsidRPr="006E255B">
        <w:rPr>
          <w:rFonts w:ascii="Times New Roman" w:hAnsi="Times New Roman" w:cs="Times New Roman"/>
          <w:b/>
          <w:sz w:val="24"/>
          <w:szCs w:val="24"/>
        </w:rPr>
        <w:t>Manakula</w:t>
      </w:r>
      <w:proofErr w:type="spellEnd"/>
      <w:r w:rsidRPr="006E25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255B">
        <w:rPr>
          <w:rFonts w:ascii="Times New Roman" w:hAnsi="Times New Roman" w:cs="Times New Roman"/>
          <w:b/>
          <w:sz w:val="24"/>
          <w:szCs w:val="24"/>
        </w:rPr>
        <w:t>Vinayagar</w:t>
      </w:r>
      <w:proofErr w:type="spellEnd"/>
      <w:r w:rsidRPr="006E255B">
        <w:rPr>
          <w:rFonts w:ascii="Times New Roman" w:hAnsi="Times New Roman" w:cs="Times New Roman"/>
          <w:b/>
          <w:sz w:val="24"/>
          <w:szCs w:val="24"/>
        </w:rPr>
        <w:t xml:space="preserve"> Medical College &amp; Hospital</w:t>
      </w:r>
    </w:p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>Department of Biochemistry</w:t>
      </w:r>
    </w:p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>MD Biochemistry</w:t>
      </w:r>
    </w:p>
    <w:p w:rsidR="00C80595" w:rsidRDefault="00C80595" w:rsidP="00C805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255B">
        <w:rPr>
          <w:rFonts w:ascii="Times New Roman" w:hAnsi="Times New Roman" w:cs="Times New Roman"/>
          <w:b/>
          <w:sz w:val="24"/>
          <w:szCs w:val="24"/>
          <w:u w:val="single"/>
        </w:rPr>
        <w:t>PG – Schedule</w:t>
      </w:r>
      <w:r w:rsidR="00C7741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(March </w:t>
      </w:r>
      <w:r w:rsidR="001D4B8F">
        <w:rPr>
          <w:rFonts w:ascii="Times New Roman" w:hAnsi="Times New Roman" w:cs="Times New Roman"/>
          <w:b/>
          <w:sz w:val="24"/>
          <w:szCs w:val="24"/>
          <w:u w:val="single"/>
        </w:rPr>
        <w:t xml:space="preserve">2021 </w:t>
      </w:r>
      <w:r w:rsidR="00C7741B">
        <w:rPr>
          <w:rFonts w:ascii="Times New Roman" w:hAnsi="Times New Roman" w:cs="Times New Roman"/>
          <w:b/>
          <w:sz w:val="24"/>
          <w:szCs w:val="24"/>
          <w:u w:val="single"/>
        </w:rPr>
        <w:t>to July 2021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80595" w:rsidRPr="000F1420" w:rsidRDefault="00C80595" w:rsidP="00C8059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8613" w:type="dxa"/>
        <w:tblLook w:val="04A0"/>
      </w:tblPr>
      <w:tblGrid>
        <w:gridCol w:w="882"/>
        <w:gridCol w:w="1738"/>
        <w:gridCol w:w="2733"/>
        <w:gridCol w:w="3260"/>
      </w:tblGrid>
      <w:tr w:rsidR="000D072A" w:rsidRPr="000F1420" w:rsidTr="00E87355">
        <w:trPr>
          <w:trHeight w:val="268"/>
        </w:trPr>
        <w:tc>
          <w:tcPr>
            <w:tcW w:w="882" w:type="dxa"/>
            <w:vAlign w:val="center"/>
          </w:tcPr>
          <w:p w:rsidR="000D072A" w:rsidRPr="000F1420" w:rsidRDefault="000D072A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1738" w:type="dxa"/>
            <w:vAlign w:val="center"/>
          </w:tcPr>
          <w:p w:rsidR="000D072A" w:rsidRPr="000F1420" w:rsidRDefault="000D072A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Month</w:t>
            </w:r>
          </w:p>
        </w:tc>
        <w:tc>
          <w:tcPr>
            <w:tcW w:w="2733" w:type="dxa"/>
            <w:vAlign w:val="center"/>
          </w:tcPr>
          <w:p w:rsidR="000D072A" w:rsidRPr="000F1420" w:rsidRDefault="000D072A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Theory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Pr="000F1420">
              <w:rPr>
                <w:rFonts w:ascii="Times New Roman" w:hAnsi="Times New Roman" w:cs="Times New Roman"/>
                <w:b/>
              </w:rPr>
              <w:t xml:space="preserve"> Seminar Discussion</w:t>
            </w:r>
          </w:p>
        </w:tc>
        <w:tc>
          <w:tcPr>
            <w:tcW w:w="3260" w:type="dxa"/>
            <w:vAlign w:val="center"/>
          </w:tcPr>
          <w:p w:rsidR="000D072A" w:rsidRPr="000F1420" w:rsidRDefault="000D072A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Practical Discussion</w:t>
            </w:r>
          </w:p>
        </w:tc>
      </w:tr>
      <w:tr w:rsidR="00B60A05" w:rsidRPr="000F1420" w:rsidTr="00E87355">
        <w:trPr>
          <w:trHeight w:val="277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 week</w:t>
            </w:r>
          </w:p>
        </w:tc>
        <w:tc>
          <w:tcPr>
            <w:tcW w:w="2733" w:type="dxa"/>
          </w:tcPr>
          <w:p w:rsidR="00B60A05" w:rsidRPr="000F1420" w:rsidRDefault="00B60A05" w:rsidP="00C77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Vitamins</w:t>
            </w:r>
          </w:p>
        </w:tc>
        <w:tc>
          <w:tcPr>
            <w:tcW w:w="3260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Carbohydrates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 week</w:t>
            </w:r>
          </w:p>
        </w:tc>
        <w:tc>
          <w:tcPr>
            <w:tcW w:w="2733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Minerals</w:t>
            </w:r>
          </w:p>
        </w:tc>
        <w:tc>
          <w:tcPr>
            <w:tcW w:w="3260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Carbohydrates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III week</w:t>
            </w:r>
          </w:p>
        </w:tc>
        <w:tc>
          <w:tcPr>
            <w:tcW w:w="2733" w:type="dxa"/>
          </w:tcPr>
          <w:p w:rsidR="00B60A05" w:rsidRPr="000F1420" w:rsidRDefault="00B60A05" w:rsidP="00B60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Chemistry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Carbohydrates</w:t>
            </w:r>
          </w:p>
        </w:tc>
        <w:tc>
          <w:tcPr>
            <w:tcW w:w="3260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Carbohydrates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IV week</w:t>
            </w:r>
          </w:p>
        </w:tc>
        <w:tc>
          <w:tcPr>
            <w:tcW w:w="2733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Carbohydrate Metabolism</w:t>
            </w:r>
          </w:p>
        </w:tc>
        <w:tc>
          <w:tcPr>
            <w:tcW w:w="3260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Carbohydrates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738" w:type="dxa"/>
          </w:tcPr>
          <w:p w:rsidR="00B60A05" w:rsidRPr="000F1420" w:rsidRDefault="00B60A05" w:rsidP="00C77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 – I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week</w:t>
            </w:r>
          </w:p>
        </w:tc>
        <w:tc>
          <w:tcPr>
            <w:tcW w:w="2733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Enzymology</w:t>
            </w:r>
            <w:proofErr w:type="spellEnd"/>
          </w:p>
        </w:tc>
        <w:tc>
          <w:tcPr>
            <w:tcW w:w="3260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Proteins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 week</w:t>
            </w:r>
          </w:p>
        </w:tc>
        <w:tc>
          <w:tcPr>
            <w:tcW w:w="2733" w:type="dxa"/>
          </w:tcPr>
          <w:p w:rsidR="00B60A05" w:rsidRPr="000F1420" w:rsidRDefault="00B60A05" w:rsidP="00B60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Chemistry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Proteins</w:t>
            </w:r>
          </w:p>
        </w:tc>
        <w:tc>
          <w:tcPr>
            <w:tcW w:w="3260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Proteins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III week</w:t>
            </w:r>
          </w:p>
        </w:tc>
        <w:tc>
          <w:tcPr>
            <w:tcW w:w="2733" w:type="dxa"/>
          </w:tcPr>
          <w:p w:rsidR="00B60A05" w:rsidRPr="000F1420" w:rsidRDefault="00B60A05" w:rsidP="00CF7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Metabolism</w:t>
            </w:r>
          </w:p>
        </w:tc>
        <w:tc>
          <w:tcPr>
            <w:tcW w:w="3260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Proteins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IV week</w:t>
            </w:r>
          </w:p>
        </w:tc>
        <w:tc>
          <w:tcPr>
            <w:tcW w:w="2733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Chemistry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Nucleic Acid</w:t>
            </w:r>
          </w:p>
        </w:tc>
        <w:tc>
          <w:tcPr>
            <w:tcW w:w="3260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Analysis of Normal Urine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738" w:type="dxa"/>
          </w:tcPr>
          <w:p w:rsidR="00B60A05" w:rsidRPr="000F1420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 – I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week</w:t>
            </w:r>
          </w:p>
        </w:tc>
        <w:tc>
          <w:tcPr>
            <w:tcW w:w="5993" w:type="dxa"/>
            <w:gridSpan w:val="2"/>
          </w:tcPr>
          <w:p w:rsidR="00B60A05" w:rsidRPr="000F1420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 – II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week</w:t>
            </w:r>
          </w:p>
        </w:tc>
        <w:tc>
          <w:tcPr>
            <w:tcW w:w="5993" w:type="dxa"/>
            <w:gridSpan w:val="2"/>
          </w:tcPr>
          <w:p w:rsidR="00B60A05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 – III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week</w:t>
            </w:r>
          </w:p>
        </w:tc>
        <w:tc>
          <w:tcPr>
            <w:tcW w:w="5993" w:type="dxa"/>
            <w:gridSpan w:val="2"/>
          </w:tcPr>
          <w:p w:rsidR="00B60A05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May – IV week</w:t>
            </w:r>
          </w:p>
        </w:tc>
        <w:tc>
          <w:tcPr>
            <w:tcW w:w="5993" w:type="dxa"/>
            <w:gridSpan w:val="2"/>
          </w:tcPr>
          <w:p w:rsidR="00B60A05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 week</w:t>
            </w:r>
          </w:p>
        </w:tc>
        <w:tc>
          <w:tcPr>
            <w:tcW w:w="5993" w:type="dxa"/>
            <w:gridSpan w:val="2"/>
          </w:tcPr>
          <w:p w:rsidR="00B60A05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II week</w:t>
            </w:r>
          </w:p>
        </w:tc>
        <w:tc>
          <w:tcPr>
            <w:tcW w:w="5993" w:type="dxa"/>
            <w:gridSpan w:val="2"/>
          </w:tcPr>
          <w:p w:rsidR="00B60A05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III week</w:t>
            </w:r>
          </w:p>
        </w:tc>
        <w:tc>
          <w:tcPr>
            <w:tcW w:w="5993" w:type="dxa"/>
            <w:gridSpan w:val="2"/>
          </w:tcPr>
          <w:p w:rsidR="00B60A05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IV week</w:t>
            </w:r>
          </w:p>
        </w:tc>
        <w:tc>
          <w:tcPr>
            <w:tcW w:w="5993" w:type="dxa"/>
            <w:gridSpan w:val="2"/>
          </w:tcPr>
          <w:p w:rsidR="00B60A05" w:rsidRDefault="00B60A05" w:rsidP="00B60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sz w:val="20"/>
                <w:szCs w:val="20"/>
              </w:rPr>
              <w:t>COVID Duty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 week</w:t>
            </w:r>
          </w:p>
        </w:tc>
        <w:tc>
          <w:tcPr>
            <w:tcW w:w="2733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Nucleic Acid Metabolism</w:t>
            </w:r>
          </w:p>
        </w:tc>
        <w:tc>
          <w:tcPr>
            <w:tcW w:w="3260" w:type="dxa"/>
          </w:tcPr>
          <w:p w:rsidR="00B60A05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Analysis of Normal Urine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II week</w:t>
            </w:r>
          </w:p>
        </w:tc>
        <w:tc>
          <w:tcPr>
            <w:tcW w:w="2733" w:type="dxa"/>
          </w:tcPr>
          <w:p w:rsidR="00B60A05" w:rsidRPr="000D072A" w:rsidRDefault="00B60A05" w:rsidP="00170A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Chemistry of Lipids</w:t>
            </w:r>
          </w:p>
        </w:tc>
        <w:tc>
          <w:tcPr>
            <w:tcW w:w="3260" w:type="dxa"/>
          </w:tcPr>
          <w:p w:rsidR="00B60A05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Analysis of Abnormal Urine</w:t>
            </w:r>
          </w:p>
        </w:tc>
      </w:tr>
      <w:tr w:rsidR="00B60A05" w:rsidRPr="000F1420" w:rsidTr="00E87355">
        <w:trPr>
          <w:trHeight w:val="268"/>
        </w:trPr>
        <w:tc>
          <w:tcPr>
            <w:tcW w:w="882" w:type="dxa"/>
          </w:tcPr>
          <w:p w:rsidR="00B60A05" w:rsidRPr="000F1420" w:rsidRDefault="00B60A0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1738" w:type="dxa"/>
          </w:tcPr>
          <w:p w:rsidR="00B60A05" w:rsidRPr="000F1420" w:rsidRDefault="00B60A0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III week</w:t>
            </w:r>
          </w:p>
        </w:tc>
        <w:tc>
          <w:tcPr>
            <w:tcW w:w="2733" w:type="dxa"/>
          </w:tcPr>
          <w:p w:rsidR="00B60A05" w:rsidRPr="000D072A" w:rsidRDefault="00B60A05" w:rsidP="00170A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Lipid Metabolism</w:t>
            </w:r>
          </w:p>
        </w:tc>
        <w:tc>
          <w:tcPr>
            <w:tcW w:w="3260" w:type="dxa"/>
          </w:tcPr>
          <w:p w:rsidR="00B60A05" w:rsidRDefault="00B60A05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Analysis of Abnormal Urine</w:t>
            </w:r>
          </w:p>
        </w:tc>
      </w:tr>
      <w:tr w:rsidR="00E87355" w:rsidRPr="000F1420" w:rsidTr="00BB7D58">
        <w:trPr>
          <w:trHeight w:val="268"/>
        </w:trPr>
        <w:tc>
          <w:tcPr>
            <w:tcW w:w="882" w:type="dxa"/>
          </w:tcPr>
          <w:p w:rsidR="00E87355" w:rsidRPr="000F1420" w:rsidRDefault="00E87355" w:rsidP="00170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1738" w:type="dxa"/>
          </w:tcPr>
          <w:p w:rsidR="00E87355" w:rsidRPr="000F1420" w:rsidRDefault="00E87355" w:rsidP="00170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IV week</w:t>
            </w:r>
          </w:p>
        </w:tc>
        <w:tc>
          <w:tcPr>
            <w:tcW w:w="5993" w:type="dxa"/>
            <w:gridSpan w:val="2"/>
          </w:tcPr>
          <w:p w:rsidR="00E87355" w:rsidRPr="00B60A05" w:rsidRDefault="00E87355" w:rsidP="00E873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0A0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Term Exam</w:t>
            </w:r>
          </w:p>
        </w:tc>
      </w:tr>
    </w:tbl>
    <w:p w:rsidR="00C80595" w:rsidRDefault="00C80595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308DE" w:rsidRDefault="003308DE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308DE" w:rsidRDefault="003308DE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308DE" w:rsidRDefault="003308DE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308DE" w:rsidRDefault="003308DE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308DE" w:rsidRDefault="003308DE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308DE" w:rsidRPr="003308DE" w:rsidRDefault="003308DE" w:rsidP="003308DE">
      <w:pPr>
        <w:spacing w:after="0"/>
        <w:ind w:left="432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proofErr w:type="gramStart"/>
      <w:r w:rsidRPr="003308DE">
        <w:rPr>
          <w:rFonts w:ascii="Times New Roman" w:hAnsi="Times New Roman" w:cs="Times New Roman"/>
          <w:b/>
          <w:sz w:val="20"/>
          <w:szCs w:val="20"/>
        </w:rPr>
        <w:t>Professor &amp;</w:t>
      </w:r>
      <w:proofErr w:type="gramEnd"/>
      <w:r w:rsidRPr="003308DE">
        <w:rPr>
          <w:rFonts w:ascii="Times New Roman" w:hAnsi="Times New Roman" w:cs="Times New Roman"/>
          <w:b/>
          <w:sz w:val="20"/>
          <w:szCs w:val="20"/>
        </w:rPr>
        <w:t xml:space="preserve"> Head</w:t>
      </w:r>
    </w:p>
    <w:p w:rsidR="003308DE" w:rsidRPr="003308DE" w:rsidRDefault="003308DE" w:rsidP="003308D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308DE">
        <w:rPr>
          <w:rFonts w:ascii="Times New Roman" w:hAnsi="Times New Roman" w:cs="Times New Roman"/>
          <w:b/>
          <w:sz w:val="20"/>
          <w:szCs w:val="20"/>
        </w:rPr>
        <w:t>Department of Biochemistry</w:t>
      </w:r>
    </w:p>
    <w:sectPr w:rsidR="003308DE" w:rsidRPr="003308DE" w:rsidSect="007C3E0B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613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6BB0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8244A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C3337"/>
    <w:multiLevelType w:val="hybridMultilevel"/>
    <w:tmpl w:val="EF842B8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1632F"/>
    <w:multiLevelType w:val="hybridMultilevel"/>
    <w:tmpl w:val="94CCF5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C7630"/>
    <w:multiLevelType w:val="hybridMultilevel"/>
    <w:tmpl w:val="21D653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C777B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E398A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0262A"/>
    <w:multiLevelType w:val="hybridMultilevel"/>
    <w:tmpl w:val="A65A4EA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E255B"/>
    <w:rsid w:val="00007783"/>
    <w:rsid w:val="000A6F2D"/>
    <w:rsid w:val="000D072A"/>
    <w:rsid w:val="000F1420"/>
    <w:rsid w:val="000F6078"/>
    <w:rsid w:val="001069A5"/>
    <w:rsid w:val="001724B6"/>
    <w:rsid w:val="001972CD"/>
    <w:rsid w:val="001D4B8F"/>
    <w:rsid w:val="00211579"/>
    <w:rsid w:val="00244C60"/>
    <w:rsid w:val="00261DBD"/>
    <w:rsid w:val="002810FD"/>
    <w:rsid w:val="00291A53"/>
    <w:rsid w:val="00297F48"/>
    <w:rsid w:val="00300C24"/>
    <w:rsid w:val="003308DE"/>
    <w:rsid w:val="003701DD"/>
    <w:rsid w:val="003831BC"/>
    <w:rsid w:val="003A4272"/>
    <w:rsid w:val="00426382"/>
    <w:rsid w:val="00443514"/>
    <w:rsid w:val="004D0004"/>
    <w:rsid w:val="00593639"/>
    <w:rsid w:val="00665063"/>
    <w:rsid w:val="00671781"/>
    <w:rsid w:val="006E0C86"/>
    <w:rsid w:val="006E255B"/>
    <w:rsid w:val="006F36F7"/>
    <w:rsid w:val="00713C2F"/>
    <w:rsid w:val="007C3E0B"/>
    <w:rsid w:val="007C5043"/>
    <w:rsid w:val="007F101B"/>
    <w:rsid w:val="007F16AE"/>
    <w:rsid w:val="00802B4C"/>
    <w:rsid w:val="00811B0E"/>
    <w:rsid w:val="0085426B"/>
    <w:rsid w:val="00935501"/>
    <w:rsid w:val="009D6DD9"/>
    <w:rsid w:val="009E1AF5"/>
    <w:rsid w:val="00A71DB7"/>
    <w:rsid w:val="00A84899"/>
    <w:rsid w:val="00AE7D4A"/>
    <w:rsid w:val="00B24BD7"/>
    <w:rsid w:val="00B60A05"/>
    <w:rsid w:val="00B82B36"/>
    <w:rsid w:val="00B95B6F"/>
    <w:rsid w:val="00BE7140"/>
    <w:rsid w:val="00BF029A"/>
    <w:rsid w:val="00C7741B"/>
    <w:rsid w:val="00C80595"/>
    <w:rsid w:val="00C95158"/>
    <w:rsid w:val="00CC2820"/>
    <w:rsid w:val="00CF45DF"/>
    <w:rsid w:val="00D00113"/>
    <w:rsid w:val="00D22F5B"/>
    <w:rsid w:val="00D50CA3"/>
    <w:rsid w:val="00DE5EAD"/>
    <w:rsid w:val="00E57BF2"/>
    <w:rsid w:val="00E70E9D"/>
    <w:rsid w:val="00E753BE"/>
    <w:rsid w:val="00E87355"/>
    <w:rsid w:val="00ED2609"/>
    <w:rsid w:val="00FE5C68"/>
    <w:rsid w:val="00FF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55B"/>
    <w:pPr>
      <w:ind w:left="720"/>
      <w:contextualSpacing/>
    </w:pPr>
  </w:style>
  <w:style w:type="table" w:styleId="TableGrid">
    <w:name w:val="Table Grid"/>
    <w:basedOn w:val="TableNormal"/>
    <w:uiPriority w:val="59"/>
    <w:rsid w:val="009E1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biochemistry</cp:lastModifiedBy>
  <cp:revision>53</cp:revision>
  <dcterms:created xsi:type="dcterms:W3CDTF">2022-05-23T14:50:00Z</dcterms:created>
  <dcterms:modified xsi:type="dcterms:W3CDTF">2022-12-07T06:47:00Z</dcterms:modified>
</cp:coreProperties>
</file>